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BC65" w14:textId="77777777" w:rsidR="00BA21D1" w:rsidRDefault="00BA21D1"/>
    <w:tbl>
      <w:tblPr>
        <w:tblStyle w:val="Tablaconcuadrcula"/>
        <w:tblW w:w="9716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9716"/>
      </w:tblGrid>
      <w:tr w:rsidR="00F62B14" w:rsidRPr="0048490E" w14:paraId="28CC801C" w14:textId="77777777" w:rsidTr="005E0CC8">
        <w:trPr>
          <w:trHeight w:val="962"/>
        </w:trPr>
        <w:tc>
          <w:tcPr>
            <w:tcW w:w="97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14:paraId="08CD441D" w14:textId="77777777" w:rsidR="00F62B14" w:rsidRDefault="00F62B14" w:rsidP="00F62B14">
            <w:pPr>
              <w:spacing w:line="244" w:lineRule="exact"/>
              <w:ind w:left="788" w:right="3685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  <w:p w14:paraId="3C69FC31" w14:textId="77777777" w:rsidR="00F62B14" w:rsidRDefault="00F62B14" w:rsidP="00CF57E3">
            <w:pPr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</w:pPr>
            <w:r w:rsidRPr="0060724D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Training </w:t>
            </w:r>
            <w:r w:rsidR="00402FBF" w:rsidRPr="00402FBF">
              <w:rPr>
                <w:rFonts w:asciiTheme="minorHAnsi" w:hAnsiTheme="minorHAnsi" w:cs="Arial"/>
                <w:b/>
                <w:i/>
                <w:sz w:val="40"/>
                <w:szCs w:val="40"/>
              </w:rPr>
              <w:t xml:space="preserve">Gestión de Pólizas y Siniestros </w:t>
            </w:r>
            <w:r>
              <w:rPr>
                <w:rFonts w:asciiTheme="minorHAnsi" w:hAnsiTheme="minorHAnsi" w:cs="Arial"/>
                <w:b/>
                <w:i/>
                <w:sz w:val="40"/>
                <w:szCs w:val="40"/>
              </w:rPr>
              <w:t>SEGElevia</w:t>
            </w:r>
            <w:r w:rsidR="00CF57E3" w:rsidRPr="00CF57E3"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  <w:t xml:space="preserve"> </w:t>
            </w:r>
          </w:p>
          <w:p w14:paraId="48FCB6BF" w14:textId="77777777" w:rsidR="00EE760C" w:rsidRPr="00B2112F" w:rsidRDefault="00EE760C" w:rsidP="00EE760C">
            <w:pPr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</w:p>
          <w:p w14:paraId="21FB9A26" w14:textId="13A26339" w:rsidR="00EE760C" w:rsidRPr="00B2112F" w:rsidRDefault="00EE760C" w:rsidP="00EE760C">
            <w:pPr>
              <w:rPr>
                <w:rFonts w:asciiTheme="minorHAnsi" w:hAnsiTheme="minorHAnsi" w:cs="Arial"/>
                <w:bCs/>
                <w:iCs/>
                <w:sz w:val="24"/>
                <w:szCs w:val="24"/>
              </w:rPr>
            </w:pP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Nombre</w:t>
            </w:r>
            <w:r w:rsidR="00145DB6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 xml:space="preserve"> y Apellidos:</w:t>
            </w:r>
          </w:p>
          <w:p w14:paraId="45BAC2B5" w14:textId="4C5578B3" w:rsidR="00EE760C" w:rsidRPr="004515A7" w:rsidRDefault="00EE760C" w:rsidP="00EE760C">
            <w:pPr>
              <w:rPr>
                <w:rFonts w:asciiTheme="minorHAnsi" w:hAnsiTheme="minorHAnsi" w:cstheme="minorHAnsi"/>
                <w:b/>
                <w:iCs/>
                <w:sz w:val="40"/>
                <w:szCs w:val="40"/>
              </w:rPr>
            </w:pP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C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orredur</w:t>
            </w:r>
            <w:r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í</w:t>
            </w:r>
            <w:r w:rsidRPr="00B2112F">
              <w:rPr>
                <w:rFonts w:asciiTheme="minorHAnsi" w:hAnsiTheme="minorHAnsi" w:cs="Arial"/>
                <w:bCs/>
                <w:iCs/>
                <w:sz w:val="24"/>
                <w:szCs w:val="24"/>
              </w:rPr>
              <w:t>a:</w:t>
            </w:r>
          </w:p>
        </w:tc>
      </w:tr>
      <w:tr w:rsidR="00207E33" w:rsidRPr="00FC02A1" w14:paraId="5E1F9DA5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130D4" w14:textId="425651C2" w:rsidR="0060724D" w:rsidRDefault="0060724D" w:rsidP="00AC5CE5">
            <w:pPr>
              <w:jc w:val="both"/>
              <w:rPr>
                <w:rFonts w:ascii="Calibri" w:hAnsi="Calibri" w:cs="Arial"/>
              </w:rPr>
            </w:pPr>
          </w:p>
          <w:p w14:paraId="68DB7F3A" w14:textId="77777777" w:rsidR="004515A7" w:rsidRDefault="004515A7" w:rsidP="004515A7">
            <w:pPr>
              <w:ind w:right="425"/>
              <w:rPr>
                <w:rFonts w:ascii="Arial" w:eastAsiaTheme="minorHAnsi" w:hAnsi="Arial" w:cs="Arial"/>
                <w:bCs/>
                <w:i/>
                <w:sz w:val="18"/>
                <w:szCs w:val="18"/>
                <w:lang w:eastAsia="en-US"/>
              </w:rPr>
            </w:pPr>
            <w:r>
              <w:rPr>
                <w:rFonts w:ascii="Calibri" w:hAnsi="Calibri" w:cs="Arial"/>
              </w:rPr>
              <w:t xml:space="preserve"> </w:t>
            </w:r>
            <w:r>
              <w:rPr>
                <w:rFonts w:ascii="Arial" w:hAnsi="Arial" w:cs="Arial"/>
                <w:bCs/>
                <w:i/>
                <w:sz w:val="18"/>
                <w:szCs w:val="18"/>
                <w:lang w:eastAsia="en-US"/>
              </w:rPr>
              <w:t xml:space="preserve">Lea los ejercicios completos que se le plantea y pegue una captura de pantalla en el espacio que encontrará debajo de “Evidencia”. </w:t>
            </w:r>
          </w:p>
          <w:p w14:paraId="0C02AFD1" w14:textId="77777777" w:rsidR="007A1388" w:rsidRPr="007A1388" w:rsidRDefault="007A1388" w:rsidP="007A1388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0C05ED" w:rsidRPr="00FC02A1" w14:paraId="3EB41897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F7904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23D26AFE" w14:textId="29804D0D" w:rsidR="000C05ED" w:rsidRPr="000C05ED" w:rsidRDefault="000C05ED" w:rsidP="000C05ED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05ED">
              <w:rPr>
                <w:rFonts w:ascii="Calibri" w:hAnsi="Calibri" w:cs="Arial"/>
                <w:b/>
                <w:bCs/>
                <w:sz w:val="24"/>
                <w:szCs w:val="24"/>
              </w:rPr>
              <w:t>Pólizas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:</w:t>
            </w:r>
          </w:p>
          <w:p w14:paraId="5A5F5243" w14:textId="77777777" w:rsidR="000C05ED" w:rsidRPr="004515A7" w:rsidRDefault="000C05ED" w:rsidP="000C05ED">
            <w:pPr>
              <w:pStyle w:val="Prrafodelista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15E3B2D4" w14:textId="11A66537" w:rsidR="000C05ED" w:rsidRPr="004515A7" w:rsidRDefault="000C05ED" w:rsidP="000C05ED">
            <w:pPr>
              <w:pStyle w:val="Prrafodelista"/>
              <w:numPr>
                <w:ilvl w:val="0"/>
                <w:numId w:val="29"/>
              </w:numPr>
              <w:ind w:right="425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Buscar la oportunidad creada en el </w:t>
            </w:r>
            <w:r>
              <w:rPr>
                <w:rFonts w:ascii="Calibri" w:hAnsi="Calibri" w:cs="Arial"/>
                <w:b/>
                <w:bCs/>
              </w:rPr>
              <w:t>webinar</w:t>
            </w:r>
            <w:r w:rsidRPr="004515A7">
              <w:rPr>
                <w:rFonts w:ascii="Calibri" w:hAnsi="Calibri" w:cs="Arial"/>
                <w:b/>
                <w:bCs/>
              </w:rPr>
              <w:t xml:space="preserve"> anterior</w:t>
            </w:r>
          </w:p>
          <w:p w14:paraId="5B50245D" w14:textId="77777777" w:rsidR="000C05ED" w:rsidRPr="004515A7" w:rsidRDefault="000C05ED" w:rsidP="000C05ED">
            <w:pPr>
              <w:pStyle w:val="Prrafodelista"/>
              <w:numPr>
                <w:ilvl w:val="0"/>
                <w:numId w:val="26"/>
              </w:numPr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Contratar la póliza</w:t>
            </w:r>
          </w:p>
          <w:p w14:paraId="6F1631CA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2B51FC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Oportunidad cerrada</w:t>
            </w:r>
          </w:p>
          <w:p w14:paraId="4180F450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B298A7D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A3717B0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1AE1E592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54D40D99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24610284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7917BD5B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057B9428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2DAE9AFA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1EFC6BBE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1CC2DD08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58122AA1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5C3399CE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1B3DF29C" w14:textId="77777777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  <w:p w14:paraId="07115344" w14:textId="42A05086" w:rsidR="000C05ED" w:rsidRDefault="000C05ED" w:rsidP="000C05ED">
            <w:pPr>
              <w:pStyle w:val="Prrafodelista"/>
              <w:ind w:left="1553"/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398D990E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44172" w14:textId="68AF483B" w:rsidR="000C05ED" w:rsidRPr="004515A7" w:rsidRDefault="000C05ED" w:rsidP="000C05E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ind w:right="425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Buscar la </w:t>
            </w:r>
            <w:r>
              <w:rPr>
                <w:rFonts w:ascii="Calibri" w:hAnsi="Calibri" w:cs="Arial"/>
                <w:b/>
                <w:bCs/>
              </w:rPr>
              <w:t xml:space="preserve">póliza creada </w:t>
            </w:r>
            <w:r w:rsidRPr="004515A7">
              <w:rPr>
                <w:rFonts w:ascii="Calibri" w:hAnsi="Calibri" w:cs="Arial"/>
                <w:b/>
                <w:bCs/>
              </w:rPr>
              <w:t>en el apartado anterior</w:t>
            </w:r>
          </w:p>
          <w:p w14:paraId="369927DE" w14:textId="77777777" w:rsidR="000C05ED" w:rsidRPr="004515A7" w:rsidRDefault="000C05ED" w:rsidP="000C05ED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Pasar de solicitud a póliza</w:t>
            </w:r>
          </w:p>
          <w:p w14:paraId="2C9B3F13" w14:textId="77777777" w:rsidR="000C05ED" w:rsidRPr="004515A7" w:rsidRDefault="000C05ED" w:rsidP="000C05ED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Adjuntar documentación a la póliza</w:t>
            </w:r>
          </w:p>
          <w:p w14:paraId="5ACF840F" w14:textId="77777777" w:rsidR="000C05ED" w:rsidRPr="004515A7" w:rsidRDefault="000C05ED" w:rsidP="000C05ED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Crear el recibo de producción</w:t>
            </w:r>
          </w:p>
          <w:p w14:paraId="138675BC" w14:textId="22403234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2B51FC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Ficha Póliza</w:t>
            </w:r>
          </w:p>
          <w:p w14:paraId="285F6FFC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057E359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4C5A68A1" w14:textId="685B4EC3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11E98DFF" w14:textId="47F92C7A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3D2C310B" w14:textId="63623BF9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4AA3BC83" w14:textId="0683CD80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96F6E29" w14:textId="12E1D963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D5D712B" w14:textId="29CEA522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7A1E177" w14:textId="18538373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56E697EF" w14:textId="675F9EC3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5A5A911B" w14:textId="5F7D92B9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F729BD8" w14:textId="1AD1A91A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8511931" w14:textId="5A406955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415B785" w14:textId="7777777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EEF8944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F0E7AE7" w14:textId="77777777" w:rsidR="000C05ED" w:rsidRDefault="000C05ED" w:rsidP="00AC5CE5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31C98EB2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4098C" w14:textId="77777777" w:rsidR="000C05ED" w:rsidRPr="004515A7" w:rsidRDefault="000C05ED" w:rsidP="000C05E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ind w:right="425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lastRenderedPageBreak/>
              <w:t xml:space="preserve">Buscar la </w:t>
            </w:r>
            <w:r>
              <w:rPr>
                <w:rFonts w:ascii="Calibri" w:hAnsi="Calibri" w:cs="Arial"/>
                <w:b/>
                <w:bCs/>
              </w:rPr>
              <w:t xml:space="preserve">póliza creada </w:t>
            </w:r>
            <w:r w:rsidRPr="004515A7">
              <w:rPr>
                <w:rFonts w:ascii="Calibri" w:hAnsi="Calibri" w:cs="Arial"/>
                <w:b/>
                <w:bCs/>
              </w:rPr>
              <w:t>en el apartado anterior</w:t>
            </w:r>
          </w:p>
          <w:p w14:paraId="629E4ED1" w14:textId="77777777" w:rsidR="000C05ED" w:rsidRPr="004515A7" w:rsidRDefault="000C05ED" w:rsidP="000C05ED">
            <w:pPr>
              <w:pStyle w:val="Prrafodelista"/>
              <w:numPr>
                <w:ilvl w:val="0"/>
                <w:numId w:val="26"/>
              </w:numPr>
              <w:spacing w:after="200" w:line="276" w:lineRule="auto"/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Crear el recibo de producción</w:t>
            </w:r>
          </w:p>
          <w:p w14:paraId="7EE3AEEC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2B51FC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Ficha del recibo</w:t>
            </w:r>
          </w:p>
          <w:p w14:paraId="34E9A301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F4E3D52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0BA8B69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23F3CBD9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5D1C8380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1C9377F1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569DAA3C" w14:textId="002E5AC3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D5C9E9E" w14:textId="353DDA95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20F75D67" w14:textId="4CC70B3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B060BCF" w14:textId="01FFBAFA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4AB4B3D4" w14:textId="1163AFE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385FD9E8" w14:textId="66CDD168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0E76252" w14:textId="47B3879B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4D661868" w14:textId="7777777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696887B" w14:textId="07FEBD30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52ACA07F" w14:textId="4395FB9B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BE2507C" w14:textId="64368374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1A5DF440" w14:textId="7777777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CBA9F2D" w14:textId="606D27D3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</w:t>
            </w:r>
          </w:p>
          <w:p w14:paraId="589D9E2A" w14:textId="77777777" w:rsidR="000C05ED" w:rsidRPr="004515A7" w:rsidRDefault="000C05ED" w:rsidP="000C05ED">
            <w:pPr>
              <w:pStyle w:val="Prrafodelista"/>
              <w:ind w:right="425"/>
              <w:rPr>
                <w:rFonts w:ascii="Calibri" w:hAnsi="Calibri" w:cs="Arial"/>
                <w:b/>
                <w:bCs/>
              </w:rPr>
            </w:pPr>
          </w:p>
        </w:tc>
      </w:tr>
      <w:tr w:rsidR="00546D62" w:rsidRPr="00FC02A1" w14:paraId="71EA071D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625CC" w14:textId="77777777" w:rsidR="004515A7" w:rsidRDefault="004515A7" w:rsidP="004515A7">
            <w:pPr>
              <w:pStyle w:val="Prrafodelista"/>
              <w:jc w:val="both"/>
              <w:rPr>
                <w:rFonts w:ascii="Calibri" w:hAnsi="Calibri" w:cs="Arial"/>
              </w:rPr>
            </w:pPr>
          </w:p>
          <w:p w14:paraId="343B768D" w14:textId="74FB4688" w:rsidR="00C72203" w:rsidRPr="000C05ED" w:rsidRDefault="004515A7" w:rsidP="000C05ED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0C05ED">
              <w:rPr>
                <w:rFonts w:ascii="Calibri" w:hAnsi="Calibri" w:cs="Arial"/>
                <w:b/>
                <w:bCs/>
                <w:sz w:val="24"/>
                <w:szCs w:val="24"/>
              </w:rPr>
              <w:t>Suplementos</w:t>
            </w:r>
          </w:p>
          <w:p w14:paraId="7505A499" w14:textId="77777777" w:rsidR="004515A7" w:rsidRPr="004515A7" w:rsidRDefault="004515A7" w:rsidP="004515A7">
            <w:pPr>
              <w:pStyle w:val="Prrafodelista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08E3A78F" w14:textId="73C4CF62" w:rsidR="00546D62" w:rsidRPr="004515A7" w:rsidRDefault="00546D62" w:rsidP="000C05E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Buscar una póliza de hogar</w:t>
            </w:r>
          </w:p>
          <w:p w14:paraId="209FD63E" w14:textId="644BF8A4" w:rsidR="00546D62" w:rsidRPr="004515A7" w:rsidRDefault="00546D62" w:rsidP="00546D62">
            <w:pPr>
              <w:pStyle w:val="Prrafodelista"/>
              <w:numPr>
                <w:ilvl w:val="0"/>
                <w:numId w:val="26"/>
              </w:numPr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Crear un suplemento por aumento de coberturas. </w:t>
            </w:r>
          </w:p>
          <w:p w14:paraId="2EEAD254" w14:textId="77777777" w:rsidR="00546D62" w:rsidRPr="004515A7" w:rsidRDefault="00546D62" w:rsidP="00546D62">
            <w:pPr>
              <w:pStyle w:val="Prrafodelista"/>
              <w:numPr>
                <w:ilvl w:val="0"/>
                <w:numId w:val="26"/>
              </w:numPr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Pasar a activo</w:t>
            </w:r>
          </w:p>
          <w:p w14:paraId="0193B723" w14:textId="77777777" w:rsidR="00546D62" w:rsidRPr="004515A7" w:rsidRDefault="00546D62" w:rsidP="00546D62">
            <w:pPr>
              <w:pStyle w:val="Prrafodelista"/>
              <w:numPr>
                <w:ilvl w:val="0"/>
                <w:numId w:val="26"/>
              </w:numPr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Crear el recibo de suplemento</w:t>
            </w:r>
          </w:p>
          <w:p w14:paraId="5E835F90" w14:textId="37B4DB09" w:rsidR="00546D62" w:rsidRPr="004515A7" w:rsidRDefault="00546D62" w:rsidP="00546D62">
            <w:pPr>
              <w:pStyle w:val="Prrafodelista"/>
              <w:numPr>
                <w:ilvl w:val="0"/>
                <w:numId w:val="26"/>
              </w:numPr>
              <w:ind w:left="1553" w:hanging="284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Modificar el riesgo. </w:t>
            </w:r>
          </w:p>
          <w:p w14:paraId="3043B363" w14:textId="27AE9C0B" w:rsidR="00546D62" w:rsidRDefault="00546D62" w:rsidP="00546D6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546D6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Ficha del suplemento. </w:t>
            </w:r>
          </w:p>
          <w:p w14:paraId="70A50791" w14:textId="06204103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6594FEBC" w14:textId="1FFD616B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568F07A8" w14:textId="216FFF70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60A72A67" w14:textId="08128C89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4AA61273" w14:textId="601EA5D5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12CCD757" w14:textId="576DDADA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2C71CA84" w14:textId="24730452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6B797383" w14:textId="2D514B7F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22CA17FD" w14:textId="3E06F803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2C656049" w14:textId="60C31D94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3852A1C4" w14:textId="55149E5D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130C3E8A" w14:textId="57C7E50F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2AAB61BE" w14:textId="77777777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4B78DC85" w14:textId="76B0B7AD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74834E1F" w14:textId="6C58F937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2C5D99DC" w14:textId="1DE44F89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5ACC009A" w14:textId="77777777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1B637548" w14:textId="5196FCAF" w:rsidR="004515A7" w:rsidRDefault="004515A7" w:rsidP="004515A7">
            <w:pPr>
              <w:pStyle w:val="Prrafodelista"/>
              <w:ind w:left="1620"/>
              <w:jc w:val="both"/>
              <w:rPr>
                <w:rFonts w:ascii="Calibri" w:hAnsi="Calibri" w:cs="Arial"/>
              </w:rPr>
            </w:pPr>
          </w:p>
          <w:p w14:paraId="2868A1E3" w14:textId="511752E9" w:rsidR="004515A7" w:rsidRDefault="004515A7" w:rsidP="004515A7">
            <w:pPr>
              <w:pStyle w:val="Prrafodelista"/>
              <w:ind w:left="1620"/>
              <w:jc w:val="both"/>
              <w:rPr>
                <w:rFonts w:ascii="Calibri" w:hAnsi="Calibri" w:cs="Arial"/>
              </w:rPr>
            </w:pPr>
          </w:p>
          <w:p w14:paraId="4EA3831E" w14:textId="736970AD" w:rsidR="00546D62" w:rsidRP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</w:tc>
      </w:tr>
      <w:tr w:rsidR="00546D62" w:rsidRPr="00FC02A1" w14:paraId="64026836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DD5FE" w14:textId="3509DB7D" w:rsidR="004515A7" w:rsidRDefault="004515A7" w:rsidP="004515A7">
            <w:pPr>
              <w:jc w:val="both"/>
              <w:rPr>
                <w:rFonts w:ascii="Calibri" w:hAnsi="Calibri" w:cs="Arial"/>
              </w:rPr>
            </w:pPr>
          </w:p>
          <w:p w14:paraId="56360740" w14:textId="0514FFCD" w:rsidR="004515A7" w:rsidRPr="004515A7" w:rsidRDefault="004515A7" w:rsidP="004515A7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4515A7">
              <w:rPr>
                <w:rFonts w:ascii="Calibri" w:hAnsi="Calibri" w:cs="Arial"/>
                <w:b/>
                <w:bCs/>
                <w:sz w:val="24"/>
                <w:szCs w:val="24"/>
              </w:rPr>
              <w:t>Siniestros</w:t>
            </w:r>
          </w:p>
          <w:p w14:paraId="16682F71" w14:textId="77777777" w:rsidR="004515A7" w:rsidRPr="004515A7" w:rsidRDefault="004515A7" w:rsidP="004515A7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2889BAAD" w14:textId="03393834" w:rsidR="00546D62" w:rsidRPr="004515A7" w:rsidRDefault="00546D62" w:rsidP="000C05ED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En la póliza de mascotas: </w:t>
            </w:r>
          </w:p>
          <w:p w14:paraId="46CB491A" w14:textId="7AA89525" w:rsidR="00546D62" w:rsidRPr="004515A7" w:rsidRDefault="00546D62" w:rsidP="00546D62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Crear un siniestro de atención veterinaria a la mascota por un atropello de un ciclista. De tipo reclamación. </w:t>
            </w:r>
          </w:p>
          <w:p w14:paraId="1E766CBE" w14:textId="6EC07B6A" w:rsidR="00546D62" w:rsidRDefault="00546D62" w:rsidP="00546D62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546D6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ficha del siniestro. </w:t>
            </w:r>
          </w:p>
          <w:p w14:paraId="694B8C63" w14:textId="1255ADF9" w:rsidR="00546D62" w:rsidRDefault="00546D62" w:rsidP="00546D62">
            <w:pPr>
              <w:jc w:val="both"/>
              <w:rPr>
                <w:rFonts w:ascii="Calibri" w:hAnsi="Calibri" w:cs="Arial"/>
              </w:rPr>
            </w:pPr>
          </w:p>
          <w:p w14:paraId="5FCA3CC4" w14:textId="0BD18214" w:rsidR="00546D62" w:rsidRDefault="00546D62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F77FAC0" w14:textId="38DB8E83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9F70DAE" w14:textId="75D4C119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E00C3B4" w14:textId="7E60D8AF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4659AFF" w14:textId="28F8185B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0CB2E3A" w14:textId="1DB958BD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A8E1330" w14:textId="6783120B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A5828A2" w14:textId="131B9344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3ED44F6" w14:textId="607B601D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8233510" w14:textId="2781BDBF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75922D3" w14:textId="7199DBB4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68E8D8A" w14:textId="77777777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4E85DB4" w14:textId="315F854E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889BCAE" w14:textId="171833A8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68282B5" w14:textId="27DD28F4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A78F241" w14:textId="3CF28ABE" w:rsidR="00C72203" w:rsidRDefault="00C72203" w:rsidP="00546D62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FC180C7" w14:textId="77777777" w:rsidR="00C72203" w:rsidRDefault="00C72203" w:rsidP="00546D62">
            <w:pPr>
              <w:jc w:val="both"/>
              <w:rPr>
                <w:rFonts w:ascii="Calibri" w:hAnsi="Calibri" w:cs="Arial"/>
              </w:rPr>
            </w:pPr>
          </w:p>
          <w:p w14:paraId="61F913AB" w14:textId="77777777" w:rsidR="004109F8" w:rsidRDefault="004109F8" w:rsidP="004109F8">
            <w:pPr>
              <w:jc w:val="both"/>
              <w:rPr>
                <w:rFonts w:ascii="Calibri" w:hAnsi="Calibri" w:cs="Arial"/>
              </w:rPr>
            </w:pPr>
          </w:p>
          <w:p w14:paraId="59105E67" w14:textId="2645E1ED" w:rsidR="004109F8" w:rsidRPr="004109F8" w:rsidRDefault="004109F8" w:rsidP="004109F8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0EA31132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8DFB6" w14:textId="77777777" w:rsidR="000C05ED" w:rsidRPr="004515A7" w:rsidRDefault="000C05ED" w:rsidP="000C05ED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7FEB2FFD" w14:textId="77777777" w:rsidR="000C05ED" w:rsidRPr="004515A7" w:rsidRDefault="000C05ED" w:rsidP="000C05E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En la póliza de mascotas: </w:t>
            </w:r>
          </w:p>
          <w:p w14:paraId="1CF24902" w14:textId="77777777" w:rsidR="000C05ED" w:rsidRPr="004515A7" w:rsidRDefault="000C05ED" w:rsidP="000C05ED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>Adjuntar documentación</w:t>
            </w:r>
          </w:p>
          <w:p w14:paraId="15E79324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546D6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Apartado enlace documental. </w:t>
            </w:r>
          </w:p>
          <w:p w14:paraId="70049581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7AE8765D" w14:textId="7D761F64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379F3C02" w14:textId="72CDFC2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34F65CB" w14:textId="7800FFE0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59651A20" w14:textId="16A8313E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4D75D56A" w14:textId="3C891EB2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36B6EAC" w14:textId="7B81BEC8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3B80FA10" w14:textId="5E0617F2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2AD17A7A" w14:textId="415472D0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5FC55CE5" w14:textId="31899409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600E4C1" w14:textId="6B547E8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2386E6A6" w14:textId="094B2D79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241C3328" w14:textId="68E341D9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1620423" w14:textId="5845988B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0F9E0A5" w14:textId="0D2BCCBF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45A74B5" w14:textId="7D3C275E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07BF40FB" w14:textId="4F2C8C2A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7B09FCD3" w14:textId="49351520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14784AD0" w14:textId="65DACD66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1606B8F8" w14:textId="1AF2BFB0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6DB08240" w14:textId="77777777" w:rsidR="00C72203" w:rsidRDefault="00C72203" w:rsidP="000C05ED">
            <w:pPr>
              <w:jc w:val="both"/>
              <w:rPr>
                <w:rFonts w:ascii="Calibri" w:hAnsi="Calibri" w:cs="Arial"/>
              </w:rPr>
            </w:pPr>
          </w:p>
          <w:p w14:paraId="2D3613D1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71D7265A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3ED64" w14:textId="77777777" w:rsidR="000C05ED" w:rsidRPr="004515A7" w:rsidRDefault="000C05ED" w:rsidP="000C05ED">
            <w:pPr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  <w:p w14:paraId="0756E368" w14:textId="77777777" w:rsidR="000C05ED" w:rsidRPr="004515A7" w:rsidRDefault="000C05ED" w:rsidP="000C05ED">
            <w:pPr>
              <w:pStyle w:val="Prrafodelista"/>
              <w:numPr>
                <w:ilvl w:val="0"/>
                <w:numId w:val="29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En la póliza de mascotas: </w:t>
            </w:r>
          </w:p>
          <w:p w14:paraId="13705EAB" w14:textId="77777777" w:rsidR="000C05ED" w:rsidRPr="004515A7" w:rsidRDefault="000C05ED" w:rsidP="000C05ED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 w:rsidRPr="004515A7">
              <w:rPr>
                <w:rFonts w:ascii="Calibri" w:hAnsi="Calibri" w:cs="Arial"/>
                <w:b/>
                <w:bCs/>
              </w:rPr>
              <w:t xml:space="preserve">Introducir profesional clínica las Nieves  y contrario. </w:t>
            </w:r>
          </w:p>
          <w:p w14:paraId="58EC73AD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Evidencia </w:t>
            </w:r>
            <w:r w:rsidRPr="00546D62">
              <w:rPr>
                <w:rFonts w:ascii="Calibri" w:hAnsi="Calibri" w:cs="Arial"/>
              </w:rPr>
              <w:sym w:font="Wingdings" w:char="F0E0"/>
            </w:r>
            <w:r>
              <w:rPr>
                <w:rFonts w:ascii="Calibri" w:hAnsi="Calibri" w:cs="Arial"/>
              </w:rPr>
              <w:t xml:space="preserve"> Apartado personas. </w:t>
            </w:r>
          </w:p>
          <w:p w14:paraId="021E9E7A" w14:textId="77777777" w:rsidR="000C05ED" w:rsidRDefault="000C05ED" w:rsidP="000C05ED">
            <w:pPr>
              <w:jc w:val="both"/>
              <w:rPr>
                <w:rFonts w:ascii="Calibri" w:hAnsi="Calibri" w:cs="Arial"/>
              </w:rPr>
            </w:pPr>
          </w:p>
          <w:p w14:paraId="0A6F48C0" w14:textId="15D8B86F" w:rsidR="000C05ED" w:rsidRDefault="000C05ED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62830DF" w14:textId="3EE7BDD8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B6AD159" w14:textId="2BEE20EB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971AC30" w14:textId="48E79EF4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8C9D798" w14:textId="7260E411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A1A5824" w14:textId="2FB40936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8D235EF" w14:textId="236BD915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B73CA80" w14:textId="242C8278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A95F3B5" w14:textId="45B356D9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C17927C" w14:textId="7F5B55BE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DF54ACA" w14:textId="76430F75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5B4E0E3" w14:textId="07240ECE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D589A01" w14:textId="1B18CF70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1DAC292" w14:textId="60672E6F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16D3888" w14:textId="5DFAEE38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E91CDCE" w14:textId="3A915484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4642F61" w14:textId="77777777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5F511AA1" w14:textId="45778787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597153F" w14:textId="6016C523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6495B2D8" w14:textId="77777777" w:rsidR="00C72203" w:rsidRDefault="00C72203" w:rsidP="004515A7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40F0D2E3" w14:textId="3F285C72" w:rsidR="000C05ED" w:rsidRDefault="000C05ED" w:rsidP="004515A7">
            <w:pPr>
              <w:jc w:val="both"/>
              <w:rPr>
                <w:rFonts w:ascii="Calibri" w:hAnsi="Calibri" w:cs="Arial"/>
              </w:rPr>
            </w:pPr>
          </w:p>
        </w:tc>
      </w:tr>
      <w:tr w:rsidR="000C05ED" w:rsidRPr="00FC02A1" w14:paraId="684F252B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75B72" w14:textId="77777777" w:rsidR="000C05ED" w:rsidRDefault="000C05ED" w:rsidP="000C05ED">
            <w:pPr>
              <w:ind w:right="425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i/>
                <w:sz w:val="18"/>
                <w:szCs w:val="18"/>
              </w:rPr>
              <w:t>Revisión de elementos migrados: (indica Sí o No en cada caso)</w:t>
            </w:r>
            <w:r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</w:p>
          <w:p w14:paraId="2F9BE0E2" w14:textId="77777777" w:rsidR="000C05ED" w:rsidRPr="002E6146" w:rsidRDefault="000C05ED" w:rsidP="000C05ED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A0F07FC" w14:textId="77777777" w:rsidR="000C05ED" w:rsidRPr="002E6146" w:rsidRDefault="000C05ED" w:rsidP="000C05ED">
            <w:pPr>
              <w:ind w:right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Si responde NO en alguna de las preguntas será necesario enviar al técnico de su migración un correo electrónico con los siguientes datos: </w:t>
            </w:r>
          </w:p>
          <w:p w14:paraId="7DB205C4" w14:textId="77777777" w:rsidR="000C05ED" w:rsidRPr="002E6146" w:rsidRDefault="000C05ED" w:rsidP="000C05E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>aptura de pantalla de los datos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migrado</w:t>
            </w:r>
            <w:r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 en SegElevia.</w:t>
            </w:r>
          </w:p>
          <w:p w14:paraId="31942B63" w14:textId="77777777" w:rsidR="000C05ED" w:rsidRPr="002E6146" w:rsidRDefault="000C05ED" w:rsidP="000C05ED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ind w:right="425"/>
              <w:rPr>
                <w:rFonts w:ascii="Arial" w:hAnsi="Arial" w:cs="Arial"/>
                <w:bCs/>
                <w:sz w:val="18"/>
                <w:szCs w:val="18"/>
              </w:rPr>
            </w:pPr>
            <w:r w:rsidRPr="002E6146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aptura de pantalla de </w:t>
            </w:r>
            <w:r w:rsidRPr="002E6146">
              <w:rPr>
                <w:rFonts w:ascii="Arial" w:hAnsi="Arial" w:cs="Arial"/>
                <w:bCs/>
                <w:sz w:val="18"/>
                <w:szCs w:val="18"/>
              </w:rPr>
              <w:t xml:space="preserve">su aplicativo de origen. </w:t>
            </w:r>
          </w:p>
          <w:p w14:paraId="012E4D11" w14:textId="77777777" w:rsidR="000C05ED" w:rsidRDefault="000C05ED" w:rsidP="004515A7">
            <w:pPr>
              <w:jc w:val="both"/>
              <w:rPr>
                <w:rFonts w:ascii="Calibri" w:hAnsi="Calibri" w:cs="Arial"/>
              </w:rPr>
            </w:pPr>
          </w:p>
        </w:tc>
      </w:tr>
      <w:tr w:rsidR="004109F8" w:rsidRPr="00FC02A1" w14:paraId="10FBDE9F" w14:textId="77777777" w:rsidTr="00A0611D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169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EAAE5" w14:textId="77777777" w:rsidR="004109F8" w:rsidRDefault="004109F8" w:rsidP="004109F8">
            <w:pPr>
              <w:pStyle w:val="Prrafodelista"/>
              <w:jc w:val="both"/>
              <w:rPr>
                <w:rFonts w:ascii="Calibri" w:hAnsi="Calibri" w:cs="Arial"/>
                <w:b/>
                <w:bCs/>
              </w:rPr>
            </w:pPr>
          </w:p>
          <w:p w14:paraId="145CD682" w14:textId="77777777" w:rsidR="004109F8" w:rsidRDefault="004109F8" w:rsidP="004109F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Busque una póliza y revise que: </w:t>
            </w:r>
          </w:p>
          <w:p w14:paraId="74015214" w14:textId="7777777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Situación abierta /cerrada correcta</w:t>
            </w:r>
          </w:p>
          <w:p w14:paraId="31ACBE60" w14:textId="5DCDB7E3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Datos de compañía, ramo, producto y gestor de cobro es correcto</w:t>
            </w:r>
          </w:p>
          <w:p w14:paraId="450CB097" w14:textId="7777777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Fechas de 1º efecto, efecto, vencimiento, anulación son correctas</w:t>
            </w:r>
          </w:p>
          <w:p w14:paraId="0E5B9D06" w14:textId="20DC9486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Datos del riesgo son correctos</w:t>
            </w:r>
          </w:p>
          <w:p w14:paraId="7212BDB6" w14:textId="7777777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Figuras, oficina y empresa correcta. </w:t>
            </w:r>
          </w:p>
          <w:p w14:paraId="146CB04B" w14:textId="7777777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Enlace documental</w:t>
            </w:r>
          </w:p>
          <w:p w14:paraId="436A2139" w14:textId="2A04475A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Incidencias /observaciones</w:t>
            </w:r>
          </w:p>
          <w:p w14:paraId="19695C9D" w14:textId="6F1C8D0A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Recibos asignados correctamente. </w:t>
            </w:r>
          </w:p>
          <w:p w14:paraId="796295A2" w14:textId="7777777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Siniestros asignados correctamente. </w:t>
            </w:r>
          </w:p>
          <w:p w14:paraId="3681D9C7" w14:textId="002FBC13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Repita esta misma acción con otras pólizas </w:t>
            </w:r>
            <w:r w:rsidR="004515A7">
              <w:rPr>
                <w:rFonts w:ascii="Calibri" w:hAnsi="Calibri" w:cs="Arial"/>
                <w:b/>
                <w:bCs/>
              </w:rPr>
              <w:t xml:space="preserve">y marque con una X </w:t>
            </w:r>
            <w:r>
              <w:rPr>
                <w:rFonts w:ascii="Calibri" w:hAnsi="Calibri" w:cs="Arial"/>
                <w:b/>
                <w:bCs/>
              </w:rPr>
              <w:t xml:space="preserve"> si la información migrada es correcta</w:t>
            </w:r>
            <w:r w:rsidR="004515A7">
              <w:rPr>
                <w:rFonts w:ascii="Calibri" w:hAnsi="Calibri" w:cs="Arial"/>
                <w:b/>
                <w:bCs/>
              </w:rPr>
              <w:t xml:space="preserve"> o no: 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1ADCE309" w14:textId="104CE2D1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Sí</w:t>
            </w:r>
          </w:p>
          <w:p w14:paraId="5D9975E2" w14:textId="0E9B2BDC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</w:t>
            </w:r>
          </w:p>
          <w:p w14:paraId="71EE496C" w14:textId="427A9DDD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5070A6A" w14:textId="2A276A43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45245997" w14:textId="1E8DDA1D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42F53F5C" w14:textId="558C886F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0B5AE644" w14:textId="76835CBE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889D26C" w14:textId="77777777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77AE48C9" w14:textId="742B4618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3B2D0952" w14:textId="49CB5958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66C55A8" w14:textId="64956F5A" w:rsidR="00C72203" w:rsidRDefault="00C72203" w:rsidP="00C72203">
            <w:pPr>
              <w:pStyle w:val="Prrafodelista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Busque un suplemento y revise que: </w:t>
            </w:r>
          </w:p>
          <w:p w14:paraId="551EDD01" w14:textId="77777777" w:rsidR="00C72203" w:rsidRDefault="00C72203" w:rsidP="00C72203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Situación abierta /cerrada correcta</w:t>
            </w:r>
          </w:p>
          <w:p w14:paraId="60C743D1" w14:textId="1C11EB7A" w:rsidR="00C72203" w:rsidRDefault="00C72203" w:rsidP="00C72203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Fechas de efecto, vencimiento</w:t>
            </w:r>
          </w:p>
          <w:p w14:paraId="13E67D06" w14:textId="77777777" w:rsidR="00C72203" w:rsidRDefault="00C72203" w:rsidP="00C72203">
            <w:pPr>
              <w:pStyle w:val="Prrafodelista"/>
              <w:numPr>
                <w:ilvl w:val="0"/>
                <w:numId w:val="24"/>
              </w:numPr>
              <w:spacing w:after="200" w:line="276" w:lineRule="auto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Enlace documental</w:t>
            </w:r>
          </w:p>
          <w:p w14:paraId="4D3823A1" w14:textId="77777777" w:rsidR="00C72203" w:rsidRDefault="00C72203" w:rsidP="00C72203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Repita esta misma acción con otras pólizas y marque con una X  si la información migrada es correcta o no:  </w:t>
            </w:r>
          </w:p>
          <w:p w14:paraId="7DBBB3DF" w14:textId="77777777" w:rsidR="00C72203" w:rsidRDefault="00C72203" w:rsidP="00C72203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Sí</w:t>
            </w:r>
          </w:p>
          <w:p w14:paraId="24F070CB" w14:textId="77777777" w:rsidR="00C72203" w:rsidRDefault="00C72203" w:rsidP="00C72203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</w:t>
            </w:r>
          </w:p>
          <w:p w14:paraId="192F548C" w14:textId="77777777" w:rsidR="00C72203" w:rsidRDefault="00C72203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1D60E475" w14:textId="15A5E050" w:rsidR="004109F8" w:rsidRDefault="004109F8" w:rsidP="004109F8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Busque un siniestro y revise que: </w:t>
            </w:r>
          </w:p>
          <w:p w14:paraId="179B120A" w14:textId="4683939A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Situación abierto /cerrado es correcto.</w:t>
            </w:r>
          </w:p>
          <w:p w14:paraId="40C24D71" w14:textId="19181DC6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Datos de póliza y riesgo son correctos</w:t>
            </w:r>
          </w:p>
          <w:p w14:paraId="4D3AEC27" w14:textId="3BE1C15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Fechas de creación, ocurrencia, cierre son correctos. </w:t>
            </w:r>
          </w:p>
          <w:p w14:paraId="5EC30922" w14:textId="741FE247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Enlace documental</w:t>
            </w:r>
          </w:p>
          <w:p w14:paraId="0638C664" w14:textId="638BE3F1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Personas en siniestro, pagos</w:t>
            </w:r>
          </w:p>
          <w:p w14:paraId="08B47BA8" w14:textId="7D24AD55" w:rsidR="004109F8" w:rsidRDefault="004109F8" w:rsidP="004109F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Incidencias /Observaciones. </w:t>
            </w:r>
          </w:p>
          <w:p w14:paraId="481B11E7" w14:textId="77777777" w:rsidR="004515A7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Repita esta misma acción con otros siniestros </w:t>
            </w:r>
            <w:r w:rsidR="004515A7">
              <w:rPr>
                <w:rFonts w:ascii="Calibri" w:hAnsi="Calibri" w:cs="Arial"/>
                <w:b/>
                <w:bCs/>
              </w:rPr>
              <w:t xml:space="preserve">y marque con una X  si la información migrada es correcta o no:  </w:t>
            </w:r>
          </w:p>
          <w:p w14:paraId="7AEB5CD2" w14:textId="0263C221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Sí</w:t>
            </w:r>
          </w:p>
          <w:p w14:paraId="173713F3" w14:textId="116E9C23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No</w:t>
            </w:r>
          </w:p>
          <w:p w14:paraId="16A2CBAA" w14:textId="5B68B7F7" w:rsidR="004109F8" w:rsidRDefault="004109F8" w:rsidP="004109F8">
            <w:pPr>
              <w:jc w:val="both"/>
              <w:rPr>
                <w:rFonts w:ascii="Calibri" w:hAnsi="Calibri" w:cs="Arial"/>
                <w:b/>
                <w:bCs/>
              </w:rPr>
            </w:pPr>
          </w:p>
          <w:p w14:paraId="2BAFC3EB" w14:textId="518AA150" w:rsidR="004515A7" w:rsidRPr="004109F8" w:rsidRDefault="004515A7" w:rsidP="00C7220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14:paraId="7DEFB009" w14:textId="77777777" w:rsidR="00BA21D1" w:rsidRDefault="00BA21D1" w:rsidP="009B6BD5">
      <w:pPr>
        <w:jc w:val="both"/>
      </w:pPr>
    </w:p>
    <w:sectPr w:rsidR="00BA21D1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C699F" w14:textId="77777777" w:rsidR="00834F0A" w:rsidRDefault="00834F0A" w:rsidP="00BA21D1">
      <w:pPr>
        <w:spacing w:after="0" w:line="240" w:lineRule="auto"/>
      </w:pPr>
      <w:r>
        <w:separator/>
      </w:r>
    </w:p>
  </w:endnote>
  <w:endnote w:type="continuationSeparator" w:id="0">
    <w:p w14:paraId="06A6C4E3" w14:textId="77777777" w:rsidR="00834F0A" w:rsidRDefault="00834F0A" w:rsidP="00BA2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B39EBC" w14:textId="77777777" w:rsidR="00834F0A" w:rsidRDefault="00834F0A" w:rsidP="00BA21D1">
      <w:pPr>
        <w:spacing w:after="0" w:line="240" w:lineRule="auto"/>
      </w:pPr>
      <w:r>
        <w:separator/>
      </w:r>
    </w:p>
  </w:footnote>
  <w:footnote w:type="continuationSeparator" w:id="0">
    <w:p w14:paraId="562AEE33" w14:textId="77777777" w:rsidR="00834F0A" w:rsidRDefault="00834F0A" w:rsidP="00BA2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DEFFD2" w14:textId="77777777" w:rsidR="00BA21D1" w:rsidRDefault="00EF01D0" w:rsidP="00EF01D0">
    <w:pPr>
      <w:pStyle w:val="Encabezado"/>
      <w:tabs>
        <w:tab w:val="left" w:pos="255"/>
      </w:tabs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D857EB5" wp14:editId="455ACC08">
          <wp:simplePos x="0" y="0"/>
          <wp:positionH relativeFrom="column">
            <wp:posOffset>-3810</wp:posOffset>
          </wp:positionH>
          <wp:positionV relativeFrom="paragraph">
            <wp:posOffset>-78105</wp:posOffset>
          </wp:positionV>
          <wp:extent cx="1086485" cy="395605"/>
          <wp:effectExtent l="0" t="0" r="0" b="4445"/>
          <wp:wrapThrough wrapText="bothSides">
            <wp:wrapPolygon edited="0">
              <wp:start x="9847" y="0"/>
              <wp:lineTo x="0" y="0"/>
              <wp:lineTo x="0" y="18722"/>
              <wp:lineTo x="4166" y="20803"/>
              <wp:lineTo x="14013" y="20803"/>
              <wp:lineTo x="21209" y="18722"/>
              <wp:lineTo x="21209" y="0"/>
              <wp:lineTo x="9847" y="0"/>
            </wp:wrapPolygon>
          </wp:wrapThrough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Form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485" cy="395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4752266C" wp14:editId="3598DD12">
          <wp:simplePos x="0" y="0"/>
          <wp:positionH relativeFrom="column">
            <wp:posOffset>3834765</wp:posOffset>
          </wp:positionH>
          <wp:positionV relativeFrom="paragraph">
            <wp:posOffset>-182880</wp:posOffset>
          </wp:positionV>
          <wp:extent cx="1562100" cy="824865"/>
          <wp:effectExtent l="0" t="0" r="0" b="0"/>
          <wp:wrapThrough wrapText="bothSides">
            <wp:wrapPolygon edited="0">
              <wp:start x="0" y="0"/>
              <wp:lineTo x="0" y="20952"/>
              <wp:lineTo x="21337" y="20952"/>
              <wp:lineTo x="21337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21D1">
      <w:tab/>
    </w:r>
    <w:r>
      <w:tab/>
    </w:r>
    <w:r w:rsidR="00BA21D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D221E"/>
    <w:multiLevelType w:val="hybridMultilevel"/>
    <w:tmpl w:val="3F7013BA"/>
    <w:lvl w:ilvl="0" w:tplc="A232097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4E76"/>
    <w:multiLevelType w:val="hybridMultilevel"/>
    <w:tmpl w:val="78D28DC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A31AF"/>
    <w:multiLevelType w:val="hybridMultilevel"/>
    <w:tmpl w:val="9FD2BED0"/>
    <w:lvl w:ilvl="0" w:tplc="0C0A000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3" w15:restartNumberingAfterBreak="0">
    <w:nsid w:val="04E6097B"/>
    <w:multiLevelType w:val="hybridMultilevel"/>
    <w:tmpl w:val="59D22B46"/>
    <w:lvl w:ilvl="0" w:tplc="9970E05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06B37"/>
    <w:multiLevelType w:val="hybridMultilevel"/>
    <w:tmpl w:val="E2AEDB86"/>
    <w:lvl w:ilvl="0" w:tplc="950EB93C">
      <w:numFmt w:val="bullet"/>
      <w:lvlText w:val=""/>
      <w:lvlJc w:val="left"/>
      <w:pPr>
        <w:ind w:left="1566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5" w15:restartNumberingAfterBreak="0">
    <w:nsid w:val="0C0B2805"/>
    <w:multiLevelType w:val="hybridMultilevel"/>
    <w:tmpl w:val="21342CBC"/>
    <w:lvl w:ilvl="0" w:tplc="950EB93C">
      <w:numFmt w:val="bullet"/>
      <w:lvlText w:val=""/>
      <w:lvlJc w:val="left"/>
      <w:pPr>
        <w:ind w:left="2772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6" w15:restartNumberingAfterBreak="0">
    <w:nsid w:val="0D1D456C"/>
    <w:multiLevelType w:val="hybridMultilevel"/>
    <w:tmpl w:val="A2BCB0E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768BC"/>
    <w:multiLevelType w:val="hybridMultilevel"/>
    <w:tmpl w:val="7E1A418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748D76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ahoma" w:eastAsia="Times New Roman" w:hAnsi="Tahoma" w:cs="Tahoma" w:hint="default"/>
        <w:b w:val="0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C42788"/>
    <w:multiLevelType w:val="hybridMultilevel"/>
    <w:tmpl w:val="743A660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4D0967"/>
    <w:multiLevelType w:val="hybridMultilevel"/>
    <w:tmpl w:val="1D7A15A4"/>
    <w:lvl w:ilvl="0" w:tplc="950EB93C">
      <w:numFmt w:val="bullet"/>
      <w:lvlText w:val=""/>
      <w:lvlJc w:val="left"/>
      <w:pPr>
        <w:ind w:left="1566" w:hanging="360"/>
      </w:pPr>
      <w:rPr>
        <w:rFonts w:ascii="Segoe MDL2 Assets" w:eastAsia="Segoe MDL2 Assets" w:hAnsi="Segoe MDL2 Assets" w:cs="Segoe MDL2 Assets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0" w15:restartNumberingAfterBreak="0">
    <w:nsid w:val="1A0A16C9"/>
    <w:multiLevelType w:val="hybridMultilevel"/>
    <w:tmpl w:val="518A9D0A"/>
    <w:lvl w:ilvl="0" w:tplc="E8A48F92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C6CD2"/>
    <w:multiLevelType w:val="hybridMultilevel"/>
    <w:tmpl w:val="01B02A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61748"/>
    <w:multiLevelType w:val="hybridMultilevel"/>
    <w:tmpl w:val="A476EE98"/>
    <w:lvl w:ilvl="0" w:tplc="2B606798">
      <w:start w:val="30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13" w15:restartNumberingAfterBreak="0">
    <w:nsid w:val="2A5528E5"/>
    <w:multiLevelType w:val="hybridMultilevel"/>
    <w:tmpl w:val="1D34BF72"/>
    <w:lvl w:ilvl="0" w:tplc="E3A82F9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4E05E0"/>
    <w:multiLevelType w:val="hybridMultilevel"/>
    <w:tmpl w:val="3C94640C"/>
    <w:lvl w:ilvl="0" w:tplc="0C0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39FD5B31"/>
    <w:multiLevelType w:val="hybridMultilevel"/>
    <w:tmpl w:val="829074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164CE"/>
    <w:multiLevelType w:val="hybridMultilevel"/>
    <w:tmpl w:val="06540D6E"/>
    <w:lvl w:ilvl="0" w:tplc="4C70C960">
      <w:numFmt w:val="bullet"/>
      <w:lvlText w:val=""/>
      <w:lvlJc w:val="left"/>
      <w:pPr>
        <w:ind w:left="1752" w:hanging="360"/>
      </w:pPr>
      <w:rPr>
        <w:rFonts w:ascii="Wingdings" w:eastAsia="Segoe MDL2 Assets" w:hAnsi="Wingdings" w:cstheme="minorHAnsi" w:hint="default"/>
        <w:w w:val="46"/>
      </w:rPr>
    </w:lvl>
    <w:lvl w:ilvl="1" w:tplc="0C0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7" w15:restartNumberingAfterBreak="0">
    <w:nsid w:val="4E280A4E"/>
    <w:multiLevelType w:val="hybridMultilevel"/>
    <w:tmpl w:val="EA9050A4"/>
    <w:lvl w:ilvl="0" w:tplc="0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5EC0C3B"/>
    <w:multiLevelType w:val="hybridMultilevel"/>
    <w:tmpl w:val="AD647D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176C0"/>
    <w:multiLevelType w:val="hybridMultilevel"/>
    <w:tmpl w:val="CB4E228E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6200541D"/>
    <w:multiLevelType w:val="hybridMultilevel"/>
    <w:tmpl w:val="2D72E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038CE"/>
    <w:multiLevelType w:val="hybridMultilevel"/>
    <w:tmpl w:val="FD846940"/>
    <w:lvl w:ilvl="0" w:tplc="0C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2" w15:restartNumberingAfterBreak="0">
    <w:nsid w:val="66093D9A"/>
    <w:multiLevelType w:val="hybridMultilevel"/>
    <w:tmpl w:val="1C7E8E1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51BDF"/>
    <w:multiLevelType w:val="hybridMultilevel"/>
    <w:tmpl w:val="291452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DD2DB5"/>
    <w:multiLevelType w:val="hybridMultilevel"/>
    <w:tmpl w:val="2B803F80"/>
    <w:lvl w:ilvl="0" w:tplc="40F457D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702F0"/>
    <w:multiLevelType w:val="hybridMultilevel"/>
    <w:tmpl w:val="9D707E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135EBB"/>
    <w:multiLevelType w:val="hybridMultilevel"/>
    <w:tmpl w:val="DAB27D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136DD"/>
    <w:multiLevelType w:val="multilevel"/>
    <w:tmpl w:val="DB54C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8A33DD"/>
    <w:multiLevelType w:val="hybridMultilevel"/>
    <w:tmpl w:val="C2CCB7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501A6B"/>
    <w:multiLevelType w:val="hybridMultilevel"/>
    <w:tmpl w:val="6D84B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"/>
  </w:num>
  <w:num w:numId="5">
    <w:abstractNumId w:val="26"/>
  </w:num>
  <w:num w:numId="6">
    <w:abstractNumId w:val="8"/>
  </w:num>
  <w:num w:numId="7">
    <w:abstractNumId w:val="15"/>
  </w:num>
  <w:num w:numId="8">
    <w:abstractNumId w:val="18"/>
  </w:num>
  <w:num w:numId="9">
    <w:abstractNumId w:val="29"/>
  </w:num>
  <w:num w:numId="10">
    <w:abstractNumId w:val="21"/>
  </w:num>
  <w:num w:numId="11">
    <w:abstractNumId w:val="4"/>
  </w:num>
  <w:num w:numId="12">
    <w:abstractNumId w:val="5"/>
  </w:num>
  <w:num w:numId="13">
    <w:abstractNumId w:val="9"/>
  </w:num>
  <w:num w:numId="14">
    <w:abstractNumId w:val="2"/>
  </w:num>
  <w:num w:numId="15">
    <w:abstractNumId w:val="16"/>
  </w:num>
  <w:num w:numId="16">
    <w:abstractNumId w:val="11"/>
  </w:num>
  <w:num w:numId="17">
    <w:abstractNumId w:val="13"/>
  </w:num>
  <w:num w:numId="18">
    <w:abstractNumId w:val="28"/>
  </w:num>
  <w:num w:numId="19">
    <w:abstractNumId w:val="24"/>
  </w:num>
  <w:num w:numId="20">
    <w:abstractNumId w:val="20"/>
  </w:num>
  <w:num w:numId="21">
    <w:abstractNumId w:val="19"/>
  </w:num>
  <w:num w:numId="22">
    <w:abstractNumId w:val="22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4"/>
  </w:num>
  <w:num w:numId="26">
    <w:abstractNumId w:val="25"/>
  </w:num>
  <w:num w:numId="27">
    <w:abstractNumId w:val="0"/>
  </w:num>
  <w:num w:numId="28">
    <w:abstractNumId w:val="3"/>
  </w:num>
  <w:num w:numId="29">
    <w:abstractNumId w:val="2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AC"/>
    <w:rsid w:val="00010482"/>
    <w:rsid w:val="0001425E"/>
    <w:rsid w:val="000156BA"/>
    <w:rsid w:val="000157C2"/>
    <w:rsid w:val="000164F1"/>
    <w:rsid w:val="00020449"/>
    <w:rsid w:val="00023589"/>
    <w:rsid w:val="00023843"/>
    <w:rsid w:val="000257B9"/>
    <w:rsid w:val="00041360"/>
    <w:rsid w:val="00043385"/>
    <w:rsid w:val="00074408"/>
    <w:rsid w:val="00075DAC"/>
    <w:rsid w:val="00087C0D"/>
    <w:rsid w:val="00091498"/>
    <w:rsid w:val="00094952"/>
    <w:rsid w:val="000A28A5"/>
    <w:rsid w:val="000A663B"/>
    <w:rsid w:val="000A6E71"/>
    <w:rsid w:val="000B0208"/>
    <w:rsid w:val="000B3000"/>
    <w:rsid w:val="000B6359"/>
    <w:rsid w:val="000B64FD"/>
    <w:rsid w:val="000C05ED"/>
    <w:rsid w:val="000C317B"/>
    <w:rsid w:val="000D0B96"/>
    <w:rsid w:val="000D23A0"/>
    <w:rsid w:val="000D3F29"/>
    <w:rsid w:val="000D6AC1"/>
    <w:rsid w:val="000E18F8"/>
    <w:rsid w:val="000F4664"/>
    <w:rsid w:val="000F5181"/>
    <w:rsid w:val="00101ABB"/>
    <w:rsid w:val="00107970"/>
    <w:rsid w:val="0011084C"/>
    <w:rsid w:val="001114F0"/>
    <w:rsid w:val="001126EF"/>
    <w:rsid w:val="00114172"/>
    <w:rsid w:val="00114A83"/>
    <w:rsid w:val="0011753C"/>
    <w:rsid w:val="0012350B"/>
    <w:rsid w:val="0013364D"/>
    <w:rsid w:val="00136EBF"/>
    <w:rsid w:val="00141E47"/>
    <w:rsid w:val="00145DB6"/>
    <w:rsid w:val="00146D0D"/>
    <w:rsid w:val="00151C0E"/>
    <w:rsid w:val="0015479A"/>
    <w:rsid w:val="00161719"/>
    <w:rsid w:val="001727BC"/>
    <w:rsid w:val="00174AEF"/>
    <w:rsid w:val="00174F7F"/>
    <w:rsid w:val="001964C5"/>
    <w:rsid w:val="001B085E"/>
    <w:rsid w:val="001B2AC8"/>
    <w:rsid w:val="001B3A14"/>
    <w:rsid w:val="001B740B"/>
    <w:rsid w:val="001C00FD"/>
    <w:rsid w:val="001C6B1B"/>
    <w:rsid w:val="001D5AE2"/>
    <w:rsid w:val="001E214B"/>
    <w:rsid w:val="001E7349"/>
    <w:rsid w:val="001F0781"/>
    <w:rsid w:val="002011F4"/>
    <w:rsid w:val="00202C2A"/>
    <w:rsid w:val="00202CA6"/>
    <w:rsid w:val="00207E33"/>
    <w:rsid w:val="00221991"/>
    <w:rsid w:val="00232955"/>
    <w:rsid w:val="00233CB5"/>
    <w:rsid w:val="0024099F"/>
    <w:rsid w:val="002444E4"/>
    <w:rsid w:val="00246D73"/>
    <w:rsid w:val="002471E1"/>
    <w:rsid w:val="00252B76"/>
    <w:rsid w:val="00254249"/>
    <w:rsid w:val="00255C8D"/>
    <w:rsid w:val="002677B3"/>
    <w:rsid w:val="002848E3"/>
    <w:rsid w:val="0028592F"/>
    <w:rsid w:val="00286761"/>
    <w:rsid w:val="00292AA1"/>
    <w:rsid w:val="002A0D15"/>
    <w:rsid w:val="002A3888"/>
    <w:rsid w:val="002A532F"/>
    <w:rsid w:val="002B3097"/>
    <w:rsid w:val="002B51FC"/>
    <w:rsid w:val="002C0B7B"/>
    <w:rsid w:val="002C6178"/>
    <w:rsid w:val="002C7670"/>
    <w:rsid w:val="002D5DC3"/>
    <w:rsid w:val="002D751D"/>
    <w:rsid w:val="002E5B43"/>
    <w:rsid w:val="002F3304"/>
    <w:rsid w:val="00303D47"/>
    <w:rsid w:val="00303FF7"/>
    <w:rsid w:val="00310C85"/>
    <w:rsid w:val="00311CC0"/>
    <w:rsid w:val="00313C90"/>
    <w:rsid w:val="00315F1B"/>
    <w:rsid w:val="00316E3C"/>
    <w:rsid w:val="00317F26"/>
    <w:rsid w:val="003215B7"/>
    <w:rsid w:val="00340EF0"/>
    <w:rsid w:val="00346E95"/>
    <w:rsid w:val="003549FC"/>
    <w:rsid w:val="003618F5"/>
    <w:rsid w:val="00363A33"/>
    <w:rsid w:val="003645F2"/>
    <w:rsid w:val="00373734"/>
    <w:rsid w:val="0037383C"/>
    <w:rsid w:val="003819CC"/>
    <w:rsid w:val="003823CF"/>
    <w:rsid w:val="003A1443"/>
    <w:rsid w:val="003A14DF"/>
    <w:rsid w:val="003A18FA"/>
    <w:rsid w:val="003A4972"/>
    <w:rsid w:val="003C041C"/>
    <w:rsid w:val="003D40E5"/>
    <w:rsid w:val="003D45CA"/>
    <w:rsid w:val="003E2D7B"/>
    <w:rsid w:val="003E4809"/>
    <w:rsid w:val="003E7AC8"/>
    <w:rsid w:val="003F0760"/>
    <w:rsid w:val="00402FBF"/>
    <w:rsid w:val="004109F8"/>
    <w:rsid w:val="004125FF"/>
    <w:rsid w:val="00432A48"/>
    <w:rsid w:val="00434DC8"/>
    <w:rsid w:val="004473D6"/>
    <w:rsid w:val="0045026A"/>
    <w:rsid w:val="004509AD"/>
    <w:rsid w:val="004515A7"/>
    <w:rsid w:val="00461299"/>
    <w:rsid w:val="00461F15"/>
    <w:rsid w:val="004676C4"/>
    <w:rsid w:val="00477847"/>
    <w:rsid w:val="00480B9E"/>
    <w:rsid w:val="0048490E"/>
    <w:rsid w:val="004866BC"/>
    <w:rsid w:val="004A71C2"/>
    <w:rsid w:val="004B13C8"/>
    <w:rsid w:val="004B3AA9"/>
    <w:rsid w:val="004C1414"/>
    <w:rsid w:val="004C3081"/>
    <w:rsid w:val="004D7671"/>
    <w:rsid w:val="004E1CAC"/>
    <w:rsid w:val="004F0EE6"/>
    <w:rsid w:val="004F3AB1"/>
    <w:rsid w:val="00500733"/>
    <w:rsid w:val="00501C52"/>
    <w:rsid w:val="00506DE0"/>
    <w:rsid w:val="005070C4"/>
    <w:rsid w:val="005332D0"/>
    <w:rsid w:val="00534C9F"/>
    <w:rsid w:val="00540CC9"/>
    <w:rsid w:val="005439DE"/>
    <w:rsid w:val="00546D62"/>
    <w:rsid w:val="00553D11"/>
    <w:rsid w:val="005541AE"/>
    <w:rsid w:val="00555129"/>
    <w:rsid w:val="005719AA"/>
    <w:rsid w:val="00576569"/>
    <w:rsid w:val="00582429"/>
    <w:rsid w:val="00584274"/>
    <w:rsid w:val="005A2DF5"/>
    <w:rsid w:val="005A6E59"/>
    <w:rsid w:val="005C2166"/>
    <w:rsid w:val="005C3A43"/>
    <w:rsid w:val="005D757A"/>
    <w:rsid w:val="005E359D"/>
    <w:rsid w:val="005F2BF4"/>
    <w:rsid w:val="0060724D"/>
    <w:rsid w:val="00612A1C"/>
    <w:rsid w:val="006253EB"/>
    <w:rsid w:val="006259C7"/>
    <w:rsid w:val="00626F98"/>
    <w:rsid w:val="00633CEF"/>
    <w:rsid w:val="00635AE6"/>
    <w:rsid w:val="00640A8C"/>
    <w:rsid w:val="00643ACC"/>
    <w:rsid w:val="0064513F"/>
    <w:rsid w:val="00651F5C"/>
    <w:rsid w:val="00665531"/>
    <w:rsid w:val="00672F6F"/>
    <w:rsid w:val="00676E5C"/>
    <w:rsid w:val="006807A7"/>
    <w:rsid w:val="00682B3B"/>
    <w:rsid w:val="00683ABE"/>
    <w:rsid w:val="006876E2"/>
    <w:rsid w:val="00694405"/>
    <w:rsid w:val="006A4307"/>
    <w:rsid w:val="006A4E68"/>
    <w:rsid w:val="006B06B0"/>
    <w:rsid w:val="006C5F7D"/>
    <w:rsid w:val="006C7AFF"/>
    <w:rsid w:val="006D14EE"/>
    <w:rsid w:val="006D538C"/>
    <w:rsid w:val="006D6E18"/>
    <w:rsid w:val="006F779D"/>
    <w:rsid w:val="00703531"/>
    <w:rsid w:val="0070573E"/>
    <w:rsid w:val="007076CA"/>
    <w:rsid w:val="00731453"/>
    <w:rsid w:val="00747041"/>
    <w:rsid w:val="00750112"/>
    <w:rsid w:val="0075733F"/>
    <w:rsid w:val="00762FC5"/>
    <w:rsid w:val="00764531"/>
    <w:rsid w:val="00775A09"/>
    <w:rsid w:val="00780254"/>
    <w:rsid w:val="00784E3C"/>
    <w:rsid w:val="00785E31"/>
    <w:rsid w:val="00790040"/>
    <w:rsid w:val="00793CFB"/>
    <w:rsid w:val="00796A72"/>
    <w:rsid w:val="007A1388"/>
    <w:rsid w:val="007A50E8"/>
    <w:rsid w:val="007A778E"/>
    <w:rsid w:val="007B612E"/>
    <w:rsid w:val="007B6B4B"/>
    <w:rsid w:val="007C0719"/>
    <w:rsid w:val="007C5B6C"/>
    <w:rsid w:val="007C7DE2"/>
    <w:rsid w:val="007D0B54"/>
    <w:rsid w:val="007D14C5"/>
    <w:rsid w:val="007D284B"/>
    <w:rsid w:val="007D294C"/>
    <w:rsid w:val="007E2F5B"/>
    <w:rsid w:val="007E62C1"/>
    <w:rsid w:val="00800396"/>
    <w:rsid w:val="0080518A"/>
    <w:rsid w:val="00806B27"/>
    <w:rsid w:val="00812211"/>
    <w:rsid w:val="0081653B"/>
    <w:rsid w:val="008300A2"/>
    <w:rsid w:val="00834F0A"/>
    <w:rsid w:val="0084459A"/>
    <w:rsid w:val="008457AE"/>
    <w:rsid w:val="00864337"/>
    <w:rsid w:val="00876CE9"/>
    <w:rsid w:val="0088031E"/>
    <w:rsid w:val="00886645"/>
    <w:rsid w:val="008A5B74"/>
    <w:rsid w:val="008A6BD1"/>
    <w:rsid w:val="008B1DDD"/>
    <w:rsid w:val="008B265E"/>
    <w:rsid w:val="008B2CBC"/>
    <w:rsid w:val="008B3945"/>
    <w:rsid w:val="008B3E47"/>
    <w:rsid w:val="008B57F8"/>
    <w:rsid w:val="008B5963"/>
    <w:rsid w:val="008B6DC6"/>
    <w:rsid w:val="008C220F"/>
    <w:rsid w:val="008F10B4"/>
    <w:rsid w:val="008F2C0D"/>
    <w:rsid w:val="008F3BDB"/>
    <w:rsid w:val="008F55D3"/>
    <w:rsid w:val="008F5A29"/>
    <w:rsid w:val="008F699F"/>
    <w:rsid w:val="00903104"/>
    <w:rsid w:val="00907922"/>
    <w:rsid w:val="00907E76"/>
    <w:rsid w:val="00912F5E"/>
    <w:rsid w:val="00916411"/>
    <w:rsid w:val="00921D49"/>
    <w:rsid w:val="00923F4A"/>
    <w:rsid w:val="0093185A"/>
    <w:rsid w:val="00931AC8"/>
    <w:rsid w:val="00933E91"/>
    <w:rsid w:val="0094032A"/>
    <w:rsid w:val="009425BD"/>
    <w:rsid w:val="00953CC1"/>
    <w:rsid w:val="0095490A"/>
    <w:rsid w:val="00960527"/>
    <w:rsid w:val="009657E0"/>
    <w:rsid w:val="009676BE"/>
    <w:rsid w:val="00972D4F"/>
    <w:rsid w:val="00976BC2"/>
    <w:rsid w:val="00991541"/>
    <w:rsid w:val="00992D32"/>
    <w:rsid w:val="00994F64"/>
    <w:rsid w:val="00995A87"/>
    <w:rsid w:val="00997D08"/>
    <w:rsid w:val="009B24EB"/>
    <w:rsid w:val="009B3FC7"/>
    <w:rsid w:val="009B4346"/>
    <w:rsid w:val="009B6BD5"/>
    <w:rsid w:val="009C03B9"/>
    <w:rsid w:val="009C43A7"/>
    <w:rsid w:val="009C7479"/>
    <w:rsid w:val="009D0A2E"/>
    <w:rsid w:val="009D2A65"/>
    <w:rsid w:val="009D4674"/>
    <w:rsid w:val="009D595E"/>
    <w:rsid w:val="009E0FF2"/>
    <w:rsid w:val="009E5F1E"/>
    <w:rsid w:val="009E6BEE"/>
    <w:rsid w:val="009F190A"/>
    <w:rsid w:val="00A02DB4"/>
    <w:rsid w:val="00A0611D"/>
    <w:rsid w:val="00A06D8E"/>
    <w:rsid w:val="00A079DA"/>
    <w:rsid w:val="00A1348B"/>
    <w:rsid w:val="00A13925"/>
    <w:rsid w:val="00A2112A"/>
    <w:rsid w:val="00A26EE3"/>
    <w:rsid w:val="00A47BA7"/>
    <w:rsid w:val="00A51199"/>
    <w:rsid w:val="00A569A7"/>
    <w:rsid w:val="00A57E2F"/>
    <w:rsid w:val="00A73663"/>
    <w:rsid w:val="00A91E37"/>
    <w:rsid w:val="00A94542"/>
    <w:rsid w:val="00AA12AF"/>
    <w:rsid w:val="00AA70E4"/>
    <w:rsid w:val="00AB4B05"/>
    <w:rsid w:val="00AC0322"/>
    <w:rsid w:val="00AC115D"/>
    <w:rsid w:val="00AC5CE5"/>
    <w:rsid w:val="00AD3642"/>
    <w:rsid w:val="00AD7E04"/>
    <w:rsid w:val="00AE29CA"/>
    <w:rsid w:val="00AF4499"/>
    <w:rsid w:val="00AF5328"/>
    <w:rsid w:val="00B01C89"/>
    <w:rsid w:val="00B135E8"/>
    <w:rsid w:val="00B1610E"/>
    <w:rsid w:val="00B1756F"/>
    <w:rsid w:val="00B230DB"/>
    <w:rsid w:val="00B2658E"/>
    <w:rsid w:val="00B31000"/>
    <w:rsid w:val="00B31400"/>
    <w:rsid w:val="00B358CB"/>
    <w:rsid w:val="00B364DF"/>
    <w:rsid w:val="00B44553"/>
    <w:rsid w:val="00B56F5E"/>
    <w:rsid w:val="00B66846"/>
    <w:rsid w:val="00B66F08"/>
    <w:rsid w:val="00B74C6E"/>
    <w:rsid w:val="00B74D38"/>
    <w:rsid w:val="00B833C4"/>
    <w:rsid w:val="00B848EB"/>
    <w:rsid w:val="00B97066"/>
    <w:rsid w:val="00BA21D1"/>
    <w:rsid w:val="00BA3FCB"/>
    <w:rsid w:val="00BA557D"/>
    <w:rsid w:val="00BB5761"/>
    <w:rsid w:val="00BC05D3"/>
    <w:rsid w:val="00BC2701"/>
    <w:rsid w:val="00BC301A"/>
    <w:rsid w:val="00BC6C93"/>
    <w:rsid w:val="00BC6E72"/>
    <w:rsid w:val="00BD6019"/>
    <w:rsid w:val="00BE2E30"/>
    <w:rsid w:val="00BE2FE4"/>
    <w:rsid w:val="00BE4BF5"/>
    <w:rsid w:val="00BE65BA"/>
    <w:rsid w:val="00BF13B8"/>
    <w:rsid w:val="00BF2904"/>
    <w:rsid w:val="00BF30A1"/>
    <w:rsid w:val="00BF75F2"/>
    <w:rsid w:val="00C01616"/>
    <w:rsid w:val="00C04F92"/>
    <w:rsid w:val="00C121F4"/>
    <w:rsid w:val="00C14329"/>
    <w:rsid w:val="00C2313D"/>
    <w:rsid w:val="00C2495E"/>
    <w:rsid w:val="00C4585F"/>
    <w:rsid w:val="00C45B8F"/>
    <w:rsid w:val="00C50E66"/>
    <w:rsid w:val="00C65692"/>
    <w:rsid w:val="00C71C63"/>
    <w:rsid w:val="00C72203"/>
    <w:rsid w:val="00C802BB"/>
    <w:rsid w:val="00C83A40"/>
    <w:rsid w:val="00CA0A49"/>
    <w:rsid w:val="00CA390C"/>
    <w:rsid w:val="00CA6DD3"/>
    <w:rsid w:val="00CB10C1"/>
    <w:rsid w:val="00CB1A81"/>
    <w:rsid w:val="00CB3C7F"/>
    <w:rsid w:val="00CD309B"/>
    <w:rsid w:val="00CD35F5"/>
    <w:rsid w:val="00CD54DA"/>
    <w:rsid w:val="00CD7B91"/>
    <w:rsid w:val="00CE0716"/>
    <w:rsid w:val="00CE3AC7"/>
    <w:rsid w:val="00CF57E3"/>
    <w:rsid w:val="00CF60DC"/>
    <w:rsid w:val="00CF6E14"/>
    <w:rsid w:val="00D07D0F"/>
    <w:rsid w:val="00D103A4"/>
    <w:rsid w:val="00D2088A"/>
    <w:rsid w:val="00D232B8"/>
    <w:rsid w:val="00D3325A"/>
    <w:rsid w:val="00D45EE8"/>
    <w:rsid w:val="00D60327"/>
    <w:rsid w:val="00D61D08"/>
    <w:rsid w:val="00D62797"/>
    <w:rsid w:val="00D65E49"/>
    <w:rsid w:val="00D71325"/>
    <w:rsid w:val="00D84E77"/>
    <w:rsid w:val="00D90034"/>
    <w:rsid w:val="00D911F7"/>
    <w:rsid w:val="00D96FA8"/>
    <w:rsid w:val="00DB060A"/>
    <w:rsid w:val="00DB0814"/>
    <w:rsid w:val="00DB518D"/>
    <w:rsid w:val="00DB5435"/>
    <w:rsid w:val="00DC6B54"/>
    <w:rsid w:val="00DC77E2"/>
    <w:rsid w:val="00DD17AC"/>
    <w:rsid w:val="00DE0EEC"/>
    <w:rsid w:val="00DE776A"/>
    <w:rsid w:val="00DE7B94"/>
    <w:rsid w:val="00DF266F"/>
    <w:rsid w:val="00DF3CFB"/>
    <w:rsid w:val="00DF54D3"/>
    <w:rsid w:val="00DF6A0D"/>
    <w:rsid w:val="00DF6E2B"/>
    <w:rsid w:val="00E0096E"/>
    <w:rsid w:val="00E032E7"/>
    <w:rsid w:val="00E06130"/>
    <w:rsid w:val="00E12F65"/>
    <w:rsid w:val="00E260DF"/>
    <w:rsid w:val="00E314CF"/>
    <w:rsid w:val="00E332E4"/>
    <w:rsid w:val="00E4097D"/>
    <w:rsid w:val="00E41ED3"/>
    <w:rsid w:val="00E4257F"/>
    <w:rsid w:val="00E45CA2"/>
    <w:rsid w:val="00E5671B"/>
    <w:rsid w:val="00E61942"/>
    <w:rsid w:val="00E631A8"/>
    <w:rsid w:val="00E64E65"/>
    <w:rsid w:val="00E706AB"/>
    <w:rsid w:val="00E739CE"/>
    <w:rsid w:val="00E8093E"/>
    <w:rsid w:val="00E849A8"/>
    <w:rsid w:val="00E9017A"/>
    <w:rsid w:val="00E9211D"/>
    <w:rsid w:val="00E92DD6"/>
    <w:rsid w:val="00E96280"/>
    <w:rsid w:val="00EB6591"/>
    <w:rsid w:val="00EB6F0A"/>
    <w:rsid w:val="00EB7713"/>
    <w:rsid w:val="00EC6100"/>
    <w:rsid w:val="00EE60F6"/>
    <w:rsid w:val="00EE61CD"/>
    <w:rsid w:val="00EE760C"/>
    <w:rsid w:val="00EE7EA9"/>
    <w:rsid w:val="00EF01D0"/>
    <w:rsid w:val="00F16EF1"/>
    <w:rsid w:val="00F21853"/>
    <w:rsid w:val="00F22BF2"/>
    <w:rsid w:val="00F254C0"/>
    <w:rsid w:val="00F26B58"/>
    <w:rsid w:val="00F30204"/>
    <w:rsid w:val="00F30CE7"/>
    <w:rsid w:val="00F31C58"/>
    <w:rsid w:val="00F32C9F"/>
    <w:rsid w:val="00F3551C"/>
    <w:rsid w:val="00F37BEB"/>
    <w:rsid w:val="00F407F1"/>
    <w:rsid w:val="00F42B6B"/>
    <w:rsid w:val="00F62666"/>
    <w:rsid w:val="00F62B14"/>
    <w:rsid w:val="00F67A4E"/>
    <w:rsid w:val="00F70E6F"/>
    <w:rsid w:val="00F74826"/>
    <w:rsid w:val="00F8375F"/>
    <w:rsid w:val="00F86844"/>
    <w:rsid w:val="00F9682C"/>
    <w:rsid w:val="00FA6273"/>
    <w:rsid w:val="00FB1FD6"/>
    <w:rsid w:val="00FB4F31"/>
    <w:rsid w:val="00FB6133"/>
    <w:rsid w:val="00FB7AA6"/>
    <w:rsid w:val="00FD5D69"/>
    <w:rsid w:val="00FD7373"/>
    <w:rsid w:val="00FE4F29"/>
    <w:rsid w:val="00FF0E8C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245BF1"/>
  <w15:docId w15:val="{A4E35CAA-042D-4A1E-9012-64C07F6C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2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1D1"/>
  </w:style>
  <w:style w:type="paragraph" w:styleId="Piedepgina">
    <w:name w:val="footer"/>
    <w:basedOn w:val="Normal"/>
    <w:link w:val="PiedepginaCar"/>
    <w:uiPriority w:val="99"/>
    <w:unhideWhenUsed/>
    <w:rsid w:val="00BA21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1D1"/>
  </w:style>
  <w:style w:type="table" w:styleId="Tablaconcuadrcula">
    <w:name w:val="Table Grid"/>
    <w:basedOn w:val="Tablanormal"/>
    <w:rsid w:val="008F6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1ED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D767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1756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756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1756F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9D0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0A2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0A2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0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0A2E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BC05D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05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4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8C7A1-50B7-468E-9971-1C7112DD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424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Mendoza</dc:creator>
  <cp:lastModifiedBy>Meritxell Rodríguez</cp:lastModifiedBy>
  <cp:revision>27</cp:revision>
  <cp:lastPrinted>2018-06-12T07:23:00Z</cp:lastPrinted>
  <dcterms:created xsi:type="dcterms:W3CDTF">2018-05-11T06:53:00Z</dcterms:created>
  <dcterms:modified xsi:type="dcterms:W3CDTF">2021-04-13T14:36:00Z</dcterms:modified>
</cp:coreProperties>
</file>